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6D" w:rsidRPr="00346B6D" w:rsidRDefault="00346B6D" w:rsidP="00346B6D">
      <w:pPr>
        <w:ind w:left="0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B6D">
        <w:rPr>
          <w:rFonts w:ascii="Times New Roman" w:hAnsi="Times New Roman" w:cs="Times New Roman"/>
          <w:b/>
          <w:sz w:val="32"/>
          <w:szCs w:val="32"/>
        </w:rPr>
        <w:t>Odporúčaný postup pri náleze podozrivej zásielky</w:t>
      </w:r>
    </w:p>
    <w:p w:rsidR="003D5940" w:rsidRPr="00346B6D" w:rsidRDefault="00346B6D" w:rsidP="00346B6D">
      <w:pPr>
        <w:ind w:left="0" w:right="-284"/>
        <w:jc w:val="center"/>
        <w:rPr>
          <w:rFonts w:ascii="Times New Roman" w:hAnsi="Times New Roman" w:cs="Times New Roman"/>
          <w:sz w:val="32"/>
          <w:szCs w:val="32"/>
        </w:rPr>
      </w:pPr>
      <w:r w:rsidRPr="00346B6D">
        <w:rPr>
          <w:rFonts w:ascii="Times New Roman" w:hAnsi="Times New Roman" w:cs="Times New Roman"/>
          <w:sz w:val="32"/>
          <w:szCs w:val="32"/>
        </w:rPr>
        <w:t>(pokyny pre verejnosť)</w:t>
      </w:r>
    </w:p>
    <w:p w:rsidR="00346B6D" w:rsidRDefault="00346B6D" w:rsidP="00346B6D">
      <w:pPr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346B6D" w:rsidRDefault="00346B6D" w:rsidP="00346B6D">
      <w:pPr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B6D">
        <w:rPr>
          <w:rFonts w:ascii="Times New Roman" w:hAnsi="Times New Roman" w:cs="Times New Roman"/>
          <w:b/>
          <w:sz w:val="24"/>
          <w:szCs w:val="24"/>
        </w:rPr>
        <w:t>Orientačné charakteristické identifikačné znaky materiálu</w:t>
      </w:r>
    </w:p>
    <w:p w:rsidR="00346B6D" w:rsidRDefault="00346B6D" w:rsidP="00346B6D">
      <w:pPr>
        <w:ind w:left="0" w:right="-284"/>
        <w:rPr>
          <w:rFonts w:ascii="Times New Roman" w:hAnsi="Times New Roman" w:cs="Times New Roman"/>
          <w:sz w:val="24"/>
          <w:szCs w:val="24"/>
        </w:rPr>
      </w:pPr>
      <w:r w:rsidRPr="00346B6D">
        <w:rPr>
          <w:rFonts w:ascii="Times New Roman" w:hAnsi="Times New Roman" w:cs="Times New Roman"/>
          <w:sz w:val="24"/>
          <w:szCs w:val="24"/>
        </w:rPr>
        <w:t xml:space="preserve">     Podozrivé </w:t>
      </w:r>
      <w:r>
        <w:rPr>
          <w:rFonts w:ascii="Times New Roman" w:hAnsi="Times New Roman" w:cs="Times New Roman"/>
          <w:sz w:val="24"/>
          <w:szCs w:val="24"/>
        </w:rPr>
        <w:t>materiály sa vo väčšine prípadov vyznačujú kombináciou viacerých identifikačných znakov</w:t>
      </w:r>
    </w:p>
    <w:p w:rsidR="00346B6D" w:rsidRDefault="00346B6D" w:rsidP="00346B6D">
      <w:pPr>
        <w:pStyle w:val="Odsekzoznamu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Zásielka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známok na obálke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rukou napísaná alebo nesprávne napísaná adresa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nesprávne tituly a oslovenie adresáta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tituly, ale žiadne meno a</w:t>
      </w:r>
      <w:r w:rsidR="0002122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gramatické chyby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olejové alebo farebné škvrny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346B6D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neuvedená spiatočná adresa</w:t>
      </w:r>
      <w:r w:rsidR="00021224">
        <w:rPr>
          <w:rFonts w:ascii="Times New Roman" w:hAnsi="Times New Roman" w:cs="Times New Roman"/>
          <w:sz w:val="24"/>
          <w:szCs w:val="24"/>
        </w:rPr>
        <w:t>,</w:t>
      </w:r>
    </w:p>
    <w:p w:rsidR="00346B6D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vyššia hmotnosť listu (balíčka),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tvarovo nesúmerná alebo nerovná (hrboľatá obálka),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vyčnievajúce drôty alebo kovové (napr. hliníkové) fólie,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zabezpečovacieho materiálu, ako lepiace pásky, nálepky a pod.,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veľa nápisov a označení, farebne a tvarovo pútavých nálepiek s textom alebo obrázkom,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tikanie vo vnútri zásielky,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označenie na obálke ako dôverné,</w:t>
      </w:r>
    </w:p>
    <w:p w:rsidR="00021224" w:rsidRDefault="00021224" w:rsidP="00346B6D">
      <w:pPr>
        <w:pStyle w:val="Odsekzoznamu"/>
        <w:numPr>
          <w:ilvl w:val="0"/>
          <w:numId w:val="2"/>
        </w:numPr>
        <w:tabs>
          <w:tab w:val="left" w:pos="567"/>
        </w:tabs>
        <w:ind w:left="0" w:righ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odlišné miesto odoslania na spätnej adrese od miesta odoslania na poštovej pečiatke</w:t>
      </w:r>
      <w:r w:rsidR="007203EF">
        <w:rPr>
          <w:rFonts w:ascii="Times New Roman" w:hAnsi="Times New Roman" w:cs="Times New Roman"/>
          <w:sz w:val="24"/>
          <w:szCs w:val="24"/>
        </w:rPr>
        <w:t>.</w:t>
      </w: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numPr>
          <w:ilvl w:val="0"/>
          <w:numId w:val="1"/>
        </w:numPr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(</w:t>
      </w:r>
      <w:proofErr w:type="spellStart"/>
      <w:r>
        <w:rPr>
          <w:rFonts w:ascii="Times New Roman" w:hAnsi="Times New Roman" w:cs="Times New Roman"/>
          <w:sz w:val="24"/>
          <w:szCs w:val="24"/>
        </w:rPr>
        <w:t>krabica</w:t>
      </w:r>
      <w:proofErr w:type="spellEnd"/>
      <w:r>
        <w:rPr>
          <w:rFonts w:ascii="Times New Roman" w:hAnsi="Times New Roman" w:cs="Times New Roman"/>
          <w:sz w:val="24"/>
          <w:szCs w:val="24"/>
        </w:rPr>
        <w:t>, fľaša, nádoba alebo iný materiál pevného alebo kvapalného skupenstva)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neprirodzený tvar a zápach,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neobvyklý obal z kovového alebo skleneného materiálu</w:t>
      </w:r>
    </w:p>
    <w:p w:rsidR="007203EF" w:rsidRDefault="007203EF" w:rsidP="007203EF">
      <w:pPr>
        <w:pStyle w:val="Odsekzoznamu"/>
        <w:numPr>
          <w:ilvl w:val="0"/>
          <w:numId w:val="3"/>
        </w:numPr>
        <w:tabs>
          <w:tab w:val="left" w:pos="567"/>
        </w:tabs>
        <w:ind w:right="-28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výstražné symboly na obale</w:t>
      </w:r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Pr="007203EF" w:rsidRDefault="007203EF" w:rsidP="007203EF">
      <w:pPr>
        <w:pStyle w:val="Odsekzoznamu"/>
        <w:tabs>
          <w:tab w:val="left" w:pos="567"/>
        </w:tabs>
        <w:ind w:left="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EF">
        <w:rPr>
          <w:rFonts w:ascii="Times New Roman" w:hAnsi="Times New Roman" w:cs="Times New Roman"/>
          <w:b/>
          <w:sz w:val="24"/>
          <w:szCs w:val="24"/>
        </w:rPr>
        <w:t>Odporúčaný postup pri manipulácii s materiálom</w:t>
      </w: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7203EF" w:rsidRDefault="007203EF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Odporúčaný postup  je z materiálu, ktorý bol vypracovaný hlavným hygienikom SR v októbri 2001 ako odozva na situáciu po teroristických útokoch na USA. Prestavuje odporúčané </w:t>
      </w:r>
      <w:r w:rsidR="006431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ezpečnostné</w:t>
      </w:r>
      <w:r w:rsidR="006431E2">
        <w:rPr>
          <w:rFonts w:ascii="Times New Roman" w:hAnsi="Times New Roman" w:cs="Times New Roman"/>
          <w:sz w:val="24"/>
          <w:szCs w:val="24"/>
        </w:rPr>
        <w:t xml:space="preserve"> opatrenia pre všetky skupiny obyvateľstva, a to pre právnické osoby aj fyzické osoby.</w:t>
      </w:r>
    </w:p>
    <w:p w:rsidR="006431E2" w:rsidRDefault="006431E2" w:rsidP="007203EF">
      <w:pPr>
        <w:pStyle w:val="Odsekzoznamu"/>
        <w:tabs>
          <w:tab w:val="left" w:pos="567"/>
        </w:tabs>
        <w:ind w:left="0" w:right="-284"/>
        <w:rPr>
          <w:rFonts w:ascii="Times New Roman" w:hAnsi="Times New Roman" w:cs="Times New Roman"/>
          <w:sz w:val="24"/>
          <w:szCs w:val="24"/>
        </w:rPr>
      </w:pPr>
    </w:p>
    <w:p w:rsidR="006431E2" w:rsidRDefault="006431E2" w:rsidP="006431E2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</w:t>
      </w:r>
      <w:r w:rsidR="001C177F">
        <w:rPr>
          <w:rFonts w:ascii="Times New Roman" w:hAnsi="Times New Roman" w:cs="Times New Roman"/>
          <w:sz w:val="24"/>
          <w:szCs w:val="24"/>
        </w:rPr>
        <w:t>iasť materiálom (zásielkou) a nevyberať zo zvedavosti jej obsah.</w:t>
      </w:r>
    </w:p>
    <w:p w:rsidR="001C177F" w:rsidRDefault="001C177F" w:rsidP="001C177F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Vložiť materiál (zásielku) do plastového vrecka alebo nejakého iného obalu (kontajnera), aby obsah nemohol vytekať.</w:t>
      </w:r>
    </w:p>
    <w:p w:rsidR="006431E2" w:rsidRDefault="001C177F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nie je k</w:t>
      </w:r>
      <w:r w:rsidR="0037748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dispozícii</w:t>
      </w:r>
      <w:r w:rsidR="00377487">
        <w:rPr>
          <w:rFonts w:ascii="Times New Roman" w:hAnsi="Times New Roman" w:cs="Times New Roman"/>
          <w:sz w:val="24"/>
          <w:szCs w:val="24"/>
        </w:rPr>
        <w:t xml:space="preserve"> vhodný obal alebo kontajner, materiál (zásielku) zakryť, napríklad oblečením, fóliou, papierom, smetným košom a už neodkrývať.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zamestnaní upozorniť priameho nadriadeného vedúceho zamestnanca a hlásiť prípad na tiesňovú linku 112 alebo polícii.</w:t>
      </w:r>
    </w:p>
    <w:p w:rsidR="00377487" w:rsidRDefault="00377487" w:rsidP="001C177F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domácom prostredí hlásiť prípad na tiesňovú linku 112 alebo polícii.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príslušníkov policajného zboru pripraviť zoznam všetkých osôb, ktoré sa nachádzali v miestnosti alebo časti budovy v čase zistenia podozrivej zásielky, osobitne zoznam priamo kontaktovaných s</w:t>
      </w:r>
      <w:r w:rsidR="005F02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materiálom</w:t>
      </w:r>
      <w:r w:rsidR="005F0280">
        <w:rPr>
          <w:rFonts w:ascii="Times New Roman" w:hAnsi="Times New Roman" w:cs="Times New Roman"/>
          <w:sz w:val="24"/>
          <w:szCs w:val="24"/>
        </w:rPr>
        <w:t>.</w:t>
      </w:r>
    </w:p>
    <w:p w:rsidR="00377487" w:rsidRDefault="00377487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Opustiť miestnosť</w:t>
      </w:r>
      <w:r w:rsidR="000A59DE">
        <w:rPr>
          <w:rFonts w:ascii="Times New Roman" w:hAnsi="Times New Roman" w:cs="Times New Roman"/>
          <w:sz w:val="24"/>
          <w:szCs w:val="24"/>
        </w:rPr>
        <w:t>, zavrieť jej dvere a časť budovy, aby ďalšie osoby nemohli prísť do kontaktu s podozrivou zásielkou a zabraňovať vo vstupe dovnútra iným osobám.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851" w:right="-284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dvere miestnosti (časti budovy) pripevniť nápis POZOR PODOZRIVÝ MATERIÁL (ZÁSIELKA) – NEVSTUPOVAŤ !</w:t>
      </w:r>
    </w:p>
    <w:p w:rsidR="000A59DE" w:rsidRDefault="000A59DE" w:rsidP="001C177F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Umyť si ruky mydlom alebo saponátom a vlažnou vodou, aby sa materiál nerozšíril na tvár. 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príslušníkom policajného zboru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horeuvedený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zoznam osôb.</w:t>
      </w:r>
    </w:p>
    <w:p w:rsidR="000A59DE" w:rsidRDefault="000A59DE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 w:rsidRPr="005F0280">
        <w:rPr>
          <w:rFonts w:ascii="Times New Roman" w:hAnsi="Times New Roman" w:cs="Times New Roman"/>
          <w:sz w:val="24"/>
          <w:szCs w:val="24"/>
        </w:rPr>
        <w:t>Neutierať materiál prachovkou alebo iným materiálom, aby sa nezvíril, ale ho okamžite zakryť.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rozsypania alebo rozliatia materiálu zadržať dych, zakryť si bez omeškania dýchacie cesty hustou tkaninou.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Vyzliecť kontaminované oblečenie a vložiť ho do plastového vreca, iného obalu alebo kontajnera a odovzdať ho oprávneným osobám prichádzajúcim prípad riešiť.</w:t>
      </w:r>
    </w:p>
    <w:p w:rsidR="005F0280" w:rsidRDefault="005F0280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Požiadať niektorú z prítomných osôb, aby kontaminované časti tela izoloval plastovým alebo papierovým materiálom a upevnil ho obviazaním vreckovkou</w:t>
      </w:r>
      <w:r w:rsidR="00DA2932">
        <w:rPr>
          <w:rFonts w:ascii="Times New Roman" w:hAnsi="Times New Roman" w:cs="Times New Roman"/>
          <w:sz w:val="24"/>
          <w:szCs w:val="24"/>
        </w:rPr>
        <w:t>, šatkou, šálom, povrázkom, prípadne samolepiacou páskou.</w:t>
      </w:r>
    </w:p>
    <w:p w:rsidR="00DA2932" w:rsidRDefault="00DA2932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najskôr sa osprchovať mydlom a vlažnou vodou od hlavy nadol, nepoužiť však žiadne iné dezinfekčné  prostriedky, najmä nie do očí.</w:t>
      </w:r>
    </w:p>
    <w:p w:rsidR="00DA2932" w:rsidRPr="005F0280" w:rsidRDefault="00DA2932" w:rsidP="005F0280">
      <w:pPr>
        <w:pStyle w:val="Odsekzoznamu"/>
        <w:numPr>
          <w:ilvl w:val="0"/>
          <w:numId w:val="4"/>
        </w:numPr>
        <w:tabs>
          <w:tab w:val="left" w:pos="851"/>
        </w:tabs>
        <w:ind w:left="993" w:right="-284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aktivácii nejakého výbušného zariadenia s tlmeným výbuchom,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varovnej informácie o kontaminácii ventilačného systému alebo klimatizácie, vypnúť všetky ventilátory alebo klimatizačné jednotky v miestnosti aj v celej budove.</w:t>
      </w:r>
      <w:bookmarkStart w:id="0" w:name="_GoBack"/>
      <w:bookmarkEnd w:id="0"/>
    </w:p>
    <w:p w:rsid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:rsidR="007203EF" w:rsidRPr="007203EF" w:rsidRDefault="007203EF" w:rsidP="007203EF">
      <w:pPr>
        <w:pStyle w:val="Odsekzoznamu"/>
        <w:tabs>
          <w:tab w:val="left" w:pos="567"/>
        </w:tabs>
        <w:ind w:right="-284"/>
        <w:rPr>
          <w:rFonts w:ascii="Times New Roman" w:hAnsi="Times New Roman" w:cs="Times New Roman"/>
          <w:sz w:val="24"/>
          <w:szCs w:val="24"/>
        </w:rPr>
      </w:pPr>
    </w:p>
    <w:sectPr w:rsidR="007203EF" w:rsidRPr="007203EF" w:rsidSect="000A59D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385"/>
    <w:multiLevelType w:val="hybridMultilevel"/>
    <w:tmpl w:val="7272E0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3690"/>
    <w:multiLevelType w:val="hybridMultilevel"/>
    <w:tmpl w:val="E5BE2E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2A9"/>
    <w:multiLevelType w:val="hybridMultilevel"/>
    <w:tmpl w:val="D3B8C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599"/>
    <w:multiLevelType w:val="hybridMultilevel"/>
    <w:tmpl w:val="5240E7DE"/>
    <w:lvl w:ilvl="0" w:tplc="9B94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6D"/>
    <w:rsid w:val="00021224"/>
    <w:rsid w:val="000A59DE"/>
    <w:rsid w:val="001C177F"/>
    <w:rsid w:val="00346B6D"/>
    <w:rsid w:val="00377487"/>
    <w:rsid w:val="003D5940"/>
    <w:rsid w:val="005F0280"/>
    <w:rsid w:val="006431E2"/>
    <w:rsid w:val="007203EF"/>
    <w:rsid w:val="00D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B6D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B6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agg_l</dc:creator>
  <cp:lastModifiedBy>agg_l</cp:lastModifiedBy>
  <cp:revision>3</cp:revision>
  <dcterms:created xsi:type="dcterms:W3CDTF">2016-11-28T09:45:00Z</dcterms:created>
  <dcterms:modified xsi:type="dcterms:W3CDTF">2016-11-28T12:35:00Z</dcterms:modified>
</cp:coreProperties>
</file>